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AA" w:rsidRDefault="00A226DD" w:rsidP="00F338AA">
      <w:pPr>
        <w:pStyle w:val="Title"/>
      </w:pPr>
      <w:r>
        <w:t>Using the template letter</w:t>
      </w:r>
    </w:p>
    <w:p w:rsidR="00050210" w:rsidRDefault="00050210" w:rsidP="00F338AA">
      <w:pPr>
        <w:pStyle w:val="Heading1"/>
      </w:pPr>
      <w:r>
        <w:t>Overview</w:t>
      </w:r>
    </w:p>
    <w:p w:rsidR="00050210" w:rsidRDefault="00050210" w:rsidP="00A226DD">
      <w:pPr>
        <w:ind w:left="720"/>
      </w:pPr>
      <w:r>
        <w:t xml:space="preserve">Step 1: Identify who the letter should be addressed to – your Head of State/Government </w:t>
      </w:r>
    </w:p>
    <w:p w:rsidR="00050210" w:rsidRDefault="00050210" w:rsidP="00A226DD">
      <w:pPr>
        <w:ind w:left="720"/>
      </w:pPr>
      <w:r>
        <w:t>Step 2: Update the letter with your organisational logo, relevant national data (using the link provided) and Senior Management representative signature.</w:t>
      </w:r>
    </w:p>
    <w:p w:rsidR="00050210" w:rsidRDefault="00050210" w:rsidP="00A226DD">
      <w:pPr>
        <w:ind w:left="720"/>
      </w:pPr>
      <w:r>
        <w:t xml:space="preserve">Step 3: Identify who the letter needs to be sent to – </w:t>
      </w:r>
      <w:r w:rsidR="00A226DD">
        <w:t>your head of State/Government’s</w:t>
      </w:r>
      <w:r>
        <w:t xml:space="preserve"> Chief of Staff or Assistant </w:t>
      </w:r>
    </w:p>
    <w:p w:rsidR="00050210" w:rsidRPr="00050210" w:rsidRDefault="00050210" w:rsidP="00A226DD">
      <w:pPr>
        <w:ind w:left="720"/>
      </w:pPr>
      <w:r>
        <w:t>Step 4: Reach out through contacts or use formal mechanisms to send the letter to the individual above</w:t>
      </w:r>
    </w:p>
    <w:p w:rsidR="00F338AA" w:rsidRDefault="00F338AA" w:rsidP="00F338AA">
      <w:pPr>
        <w:pStyle w:val="Heading1"/>
      </w:pPr>
      <w:r>
        <w:t xml:space="preserve">Why </w:t>
      </w:r>
      <w:r w:rsidR="00050210">
        <w:t xml:space="preserve">are </w:t>
      </w:r>
      <w:r>
        <w:t>Heads of State/Government</w:t>
      </w:r>
      <w:r w:rsidR="00050210">
        <w:t xml:space="preserve"> </w:t>
      </w:r>
      <w:r w:rsidR="00A226DD">
        <w:t xml:space="preserve">being asked </w:t>
      </w:r>
      <w:r w:rsidR="00050210">
        <w:t>to attend</w:t>
      </w:r>
      <w:r>
        <w:t xml:space="preserve">? </w:t>
      </w:r>
    </w:p>
    <w:p w:rsidR="005E1FA5" w:rsidRPr="005E1FA5" w:rsidRDefault="005E1FA5" w:rsidP="005E1FA5">
      <w:r>
        <w:t xml:space="preserve">We are asking Heads of State/Government to attend the meeting in order to: </w:t>
      </w:r>
    </w:p>
    <w:p w:rsidR="006D1BFF" w:rsidRDefault="00050210" w:rsidP="00050210">
      <w:pPr>
        <w:pStyle w:val="ListParagraph"/>
        <w:numPr>
          <w:ilvl w:val="0"/>
          <w:numId w:val="12"/>
        </w:numPr>
      </w:pPr>
      <w:r>
        <w:rPr>
          <w:b/>
        </w:rPr>
        <w:t xml:space="preserve">Take advantage of Heads of State/Government’s ability to drive national priorities </w:t>
      </w:r>
      <w:r>
        <w:t xml:space="preserve">we have found that when Heads of State/Government attend these meetings we have a much greater chance of developing the strong international and national commitments that we need to improve cancer and NCD prevention and care nationally. </w:t>
      </w:r>
      <w:r w:rsidR="006D1BFF">
        <w:t xml:space="preserve">2018 is the </w:t>
      </w:r>
      <w:r>
        <w:t>second</w:t>
      </w:r>
      <w:r w:rsidR="006D1BFF">
        <w:t xml:space="preserve"> report back on progress since the High Level Meeting and declaration in 2011 and so now is the opportunity to draw leaders’ attention back to the issues</w:t>
      </w:r>
      <w:r w:rsidR="00FF20AA">
        <w:br/>
      </w:r>
    </w:p>
    <w:p w:rsidR="006D1BFF" w:rsidRDefault="006D1BFF" w:rsidP="005E1FA5">
      <w:pPr>
        <w:pStyle w:val="ListParagraph"/>
        <w:numPr>
          <w:ilvl w:val="0"/>
          <w:numId w:val="12"/>
        </w:numPr>
      </w:pPr>
      <w:r w:rsidRPr="006D1BFF">
        <w:rPr>
          <w:b/>
        </w:rPr>
        <w:t>Signal a whole-of-Government commitment</w:t>
      </w:r>
      <w:r>
        <w:t xml:space="preserve"> </w:t>
      </w:r>
      <w:r w:rsidRPr="008C2FA2">
        <w:rPr>
          <w:b/>
        </w:rPr>
        <w:t>to tackle NCDs</w:t>
      </w:r>
      <w:r>
        <w:t xml:space="preserve">. Strong representation by Governments beyond just the Health Ministry will demonstrates that NCDs are a national priority </w:t>
      </w:r>
      <w:r w:rsidR="00A226DD">
        <w:t>that</w:t>
      </w:r>
      <w:r>
        <w:t xml:space="preserve"> requires all Government departments to play their part in reducing the national burden. This will also be a clear signal to the national cancer and NCD community that the Government is committed to action </w:t>
      </w:r>
      <w:r w:rsidR="00A226DD">
        <w:t>and, as cancer advocates, will give you a renewed opportunity for national advocacy work</w:t>
      </w:r>
      <w:r>
        <w:t xml:space="preserve"> </w:t>
      </w:r>
      <w:r w:rsidR="00FF20AA">
        <w:br/>
      </w:r>
    </w:p>
    <w:p w:rsidR="005574AA" w:rsidRDefault="00342956" w:rsidP="006D1BFF">
      <w:pPr>
        <w:pStyle w:val="ListParagraph"/>
        <w:numPr>
          <w:ilvl w:val="0"/>
          <w:numId w:val="12"/>
        </w:numPr>
      </w:pPr>
      <w:r w:rsidRPr="006D1BFF">
        <w:rPr>
          <w:b/>
        </w:rPr>
        <w:t>Continue</w:t>
      </w:r>
      <w:r w:rsidR="005E1FA5" w:rsidRPr="006D1BFF">
        <w:rPr>
          <w:b/>
        </w:rPr>
        <w:t xml:space="preserve"> t</w:t>
      </w:r>
      <w:r w:rsidR="005574AA" w:rsidRPr="006D1BFF">
        <w:rPr>
          <w:b/>
        </w:rPr>
        <w:t xml:space="preserve">he </w:t>
      </w:r>
      <w:r w:rsidRPr="006D1BFF">
        <w:rPr>
          <w:b/>
        </w:rPr>
        <w:t xml:space="preserve">UN’s </w:t>
      </w:r>
      <w:r w:rsidR="005574AA" w:rsidRPr="006D1BFF">
        <w:rPr>
          <w:b/>
        </w:rPr>
        <w:t>leadership of the work on NCDs</w:t>
      </w:r>
      <w:r w:rsidR="006D1BFF">
        <w:t>.</w:t>
      </w:r>
      <w:r>
        <w:t xml:space="preserve"> </w:t>
      </w:r>
      <w:r w:rsidR="006D1BFF">
        <w:t>T</w:t>
      </w:r>
      <w:r>
        <w:t xml:space="preserve">his </w:t>
      </w:r>
      <w:r w:rsidR="005574AA">
        <w:t xml:space="preserve">is critical </w:t>
      </w:r>
      <w:r>
        <w:t xml:space="preserve">to </w:t>
      </w:r>
      <w:r w:rsidR="005574AA">
        <w:t>maintain</w:t>
      </w:r>
      <w:r>
        <w:t xml:space="preserve"> the</w:t>
      </w:r>
      <w:r w:rsidR="005574AA">
        <w:t xml:space="preserve"> global momentum</w:t>
      </w:r>
      <w:r>
        <w:t xml:space="preserve"> around NCDs that has been achieved so far</w:t>
      </w:r>
      <w:r w:rsidR="005574AA">
        <w:t xml:space="preserve">. We will need this to maintain a strong </w:t>
      </w:r>
      <w:r w:rsidR="007C0FE0">
        <w:t xml:space="preserve">NCD voice and focus on cancer </w:t>
      </w:r>
      <w:r w:rsidR="005574AA">
        <w:t xml:space="preserve">in the implementation of the Sustainable Development Goals – we </w:t>
      </w:r>
      <w:r w:rsidR="007C0FE0">
        <w:t>don’t</w:t>
      </w:r>
      <w:r w:rsidR="005574AA">
        <w:t xml:space="preserve"> want cancer to be left out</w:t>
      </w:r>
      <w:r w:rsidR="00FF20AA">
        <w:t xml:space="preserve">. </w:t>
      </w:r>
    </w:p>
    <w:p w:rsidR="00F338AA" w:rsidRDefault="00F338AA" w:rsidP="00F338AA">
      <w:pPr>
        <w:pStyle w:val="Heading1"/>
      </w:pPr>
      <w:r>
        <w:t xml:space="preserve">How do I identify the right person? </w:t>
      </w:r>
    </w:p>
    <w:p w:rsidR="00F338AA" w:rsidRPr="002300D5" w:rsidRDefault="00F338AA" w:rsidP="00F338AA">
      <w:r>
        <w:t xml:space="preserve">The right person to send this letter to will be that individual </w:t>
      </w:r>
      <w:r w:rsidR="00A226DD">
        <w:t>which leads how</w:t>
      </w:r>
      <w:r>
        <w:t xml:space="preserve"> government policy</w:t>
      </w:r>
      <w:r w:rsidR="00A226DD">
        <w:t xml:space="preserve"> is developed in your country</w:t>
      </w:r>
      <w:r>
        <w:t xml:space="preserve">. </w:t>
      </w:r>
      <w:r w:rsidR="00A226DD">
        <w:t>Most often, t</w:t>
      </w:r>
      <w:r w:rsidR="006D1BFF">
        <w:t xml:space="preserve">hese are the individuals who lead the representation of your country in major international </w:t>
      </w:r>
      <w:proofErr w:type="spellStart"/>
      <w:r w:rsidR="006D1BFF">
        <w:t>fora</w:t>
      </w:r>
      <w:proofErr w:type="spellEnd"/>
      <w:r w:rsidR="006D1BFF">
        <w:t xml:space="preserve">, such as the UN General Assembly in New York each year. </w:t>
      </w:r>
      <w:r w:rsidR="00A226DD">
        <w:t>T</w:t>
      </w:r>
      <w:r>
        <w:t>his individual will</w:t>
      </w:r>
      <w:r w:rsidR="00A226DD">
        <w:t>, in the majority of cases,</w:t>
      </w:r>
      <w:r>
        <w:t xml:space="preserve"> be the head of government, such as a President or Prime </w:t>
      </w:r>
      <w:r w:rsidR="00A226DD">
        <w:t>Minister;</w:t>
      </w:r>
      <w:r>
        <w:t xml:space="preserve"> however in other </w:t>
      </w:r>
      <w:r w:rsidR="00A226DD">
        <w:t>countries</w:t>
      </w:r>
      <w:r>
        <w:t xml:space="preserve"> this may be a member of a Royal Family</w:t>
      </w:r>
      <w:r w:rsidR="00C245BE">
        <w:t xml:space="preserve"> or leading party</w:t>
      </w:r>
      <w:r>
        <w:t xml:space="preserve">. </w:t>
      </w:r>
    </w:p>
    <w:p w:rsidR="00F338AA" w:rsidRDefault="00F338AA" w:rsidP="00F338AA">
      <w:pPr>
        <w:pStyle w:val="Heading1"/>
      </w:pPr>
      <w:r>
        <w:lastRenderedPageBreak/>
        <w:t xml:space="preserve">Where do I find the right contact details? </w:t>
      </w:r>
    </w:p>
    <w:p w:rsidR="0076010A" w:rsidRDefault="008C2FA2" w:rsidP="00FF20AA">
      <w:r>
        <w:t xml:space="preserve">Given the volume of correspondence that many Heads of State/ Government receive, these letters are unlikely to be read by them directly; instead we need to work to ensure that the message does reach the desk of the individual who coordinates the Head of State / Government’s engagements to ensure it is placed into their calendar. </w:t>
      </w:r>
    </w:p>
    <w:p w:rsidR="00B959FB" w:rsidRDefault="00B959FB" w:rsidP="00FF20AA">
      <w:r>
        <w:t xml:space="preserve">The most effective method of ensuring this letter reaches the right </w:t>
      </w:r>
      <w:r w:rsidR="008C2FA2">
        <w:t xml:space="preserve">person </w:t>
      </w:r>
      <w:r>
        <w:t>is to work through your</w:t>
      </w:r>
      <w:r w:rsidR="008C2FA2">
        <w:t xml:space="preserve"> organisation’s</w:t>
      </w:r>
      <w:r>
        <w:t xml:space="preserve"> network of contacts within your Government.</w:t>
      </w:r>
      <w:r w:rsidR="0076010A">
        <w:t xml:space="preserve"> Reach out to these individuals to identify who</w:t>
      </w:r>
      <w:r w:rsidR="00BC532B">
        <w:t>,</w:t>
      </w:r>
      <w:r w:rsidR="0076010A">
        <w:t xml:space="preserve"> </w:t>
      </w:r>
      <w:r w:rsidR="00C245BE">
        <w:t>within the Head of State/Government’s office</w:t>
      </w:r>
      <w:r w:rsidR="00BC532B">
        <w:t>,</w:t>
      </w:r>
      <w:r w:rsidR="00C245BE">
        <w:t xml:space="preserve"> </w:t>
      </w:r>
      <w:r w:rsidR="0076010A">
        <w:t xml:space="preserve">would be the best person to receive this letter </w:t>
      </w:r>
      <w:r w:rsidR="00C245BE">
        <w:t>for it to be added into the appropriate</w:t>
      </w:r>
      <w:r w:rsidR="0076010A">
        <w:t xml:space="preserve"> calendar</w:t>
      </w:r>
      <w:r w:rsidR="00C245BE">
        <w:t xml:space="preserve"> of engagements. I</w:t>
      </w:r>
      <w:r w:rsidR="0076010A">
        <w:t>deally</w:t>
      </w:r>
      <w:r w:rsidR="00C245BE">
        <w:t xml:space="preserve"> this message should be sent </w:t>
      </w:r>
      <w:r w:rsidR="0076010A">
        <w:t xml:space="preserve">using </w:t>
      </w:r>
      <w:r w:rsidR="00C245BE">
        <w:t xml:space="preserve">that persons </w:t>
      </w:r>
      <w:r w:rsidR="0076010A">
        <w:t xml:space="preserve">direct email address. </w:t>
      </w:r>
    </w:p>
    <w:p w:rsidR="00FF20AA" w:rsidRPr="00FF20AA" w:rsidRDefault="008C2FA2" w:rsidP="00FF20AA">
      <w:r>
        <w:t xml:space="preserve">Alternatively, the majority of </w:t>
      </w:r>
      <w:r w:rsidR="00FF20AA">
        <w:t xml:space="preserve">Heads of State/Government </w:t>
      </w:r>
      <w:r>
        <w:t>will have publ</w:t>
      </w:r>
      <w:r w:rsidR="00C245BE">
        <w:t xml:space="preserve">ic email address or online platform </w:t>
      </w:r>
      <w:r>
        <w:t xml:space="preserve">where you can formally submit </w:t>
      </w:r>
      <w:r w:rsidR="0076010A">
        <w:t xml:space="preserve">letters to their office. This is a good option if your organisation does not have the kind of route in identified above, and can be a useful way to establish </w:t>
      </w:r>
      <w:r w:rsidR="00C245BE">
        <w:t>these links to reach out in future</w:t>
      </w:r>
      <w:r w:rsidR="0076010A">
        <w:t xml:space="preserve">. </w:t>
      </w:r>
    </w:p>
    <w:p w:rsidR="00F338AA" w:rsidRDefault="00F338AA" w:rsidP="00F338AA">
      <w:pPr>
        <w:pStyle w:val="Heading1"/>
      </w:pPr>
      <w:r>
        <w:t>What happens next?</w:t>
      </w:r>
    </w:p>
    <w:p w:rsidR="006406CC" w:rsidRDefault="00051B3E" w:rsidP="006406CC">
      <w:r>
        <w:t xml:space="preserve">The aim of this letter is really to place the 2018 HLM on the horizons of heads of States/ </w:t>
      </w:r>
      <w:proofErr w:type="gramStart"/>
      <w:r>
        <w:t>Government,</w:t>
      </w:r>
      <w:proofErr w:type="gramEnd"/>
      <w:r>
        <w:t xml:space="preserve"> as such we would not envisage any intensive follow up at this point. However, if your organisation has a strong working relationship with your Ministry of Health and broader Government, it might be a good opportunity to start to position your organisation </w:t>
      </w:r>
      <w:r w:rsidR="00C245BE">
        <w:t>as an advisor for the 2018 HLM process and a potential delegate at the meeting</w:t>
      </w:r>
      <w:r w:rsidR="009A3953">
        <w:t>. I</w:t>
      </w:r>
      <w:r>
        <w:t>n previous years, UICC members have been able to take part in the meetings on the delegations of their country, as advisors on specific cancer issues. If you feel that you have the relationship with your government to make this kind of offer, please feel free to edit the letter below</w:t>
      </w:r>
      <w:r w:rsidR="00C245BE">
        <w:t xml:space="preserve"> to include a request of this type</w:t>
      </w:r>
      <w:r>
        <w:t xml:space="preserve">. </w:t>
      </w:r>
    </w:p>
    <w:p w:rsidR="0090716D" w:rsidRDefault="00F338AA" w:rsidP="0090716D">
      <w:pPr>
        <w:pStyle w:val="Heading1"/>
      </w:pPr>
      <w:r>
        <w:t>Where can I find out more?</w:t>
      </w:r>
    </w:p>
    <w:p w:rsidR="0090716D" w:rsidRPr="0090716D" w:rsidRDefault="0090716D" w:rsidP="0090716D">
      <w:pPr>
        <w:sectPr w:rsidR="0090716D" w:rsidRPr="0090716D" w:rsidSect="00F338AA">
          <w:headerReference w:type="default" r:id="rId8"/>
          <w:footerReference w:type="default" r:id="rId9"/>
          <w:headerReference w:type="first" r:id="rId10"/>
          <w:pgSz w:w="11906" w:h="16838" w:code="9"/>
          <w:pgMar w:top="1361" w:right="1134" w:bottom="1814" w:left="1134" w:header="709" w:footer="1219" w:gutter="0"/>
          <w:cols w:space="708"/>
          <w:docGrid w:linePitch="360"/>
        </w:sectPr>
      </w:pPr>
      <w:r>
        <w:t xml:space="preserve">Over the coming year, the UICC will strive to keep you informed of any major updates in the 2018 HLM process. If you are interested in finding out more about the 2018 HLM preparatory process and how your organisation can get involved, please join the Can25x25 group by emailing </w:t>
      </w:r>
      <w:hyperlink r:id="rId11" w:history="1">
        <w:r w:rsidRPr="00753386">
          <w:rPr>
            <w:rStyle w:val="Hyperlink"/>
          </w:rPr>
          <w:t>advocacy@uicc.org</w:t>
        </w:r>
      </w:hyperlink>
      <w:r>
        <w:t xml:space="preserve">. Alternatively, the UICC Advocacy team will be posting periodic updated on the key meetings, consultations etc. on the </w:t>
      </w:r>
      <w:hyperlink r:id="rId12" w:history="1">
        <w:r w:rsidRPr="00753386">
          <w:rPr>
            <w:rStyle w:val="Hyperlink"/>
          </w:rPr>
          <w:t>www.uicc.org/advocacy</w:t>
        </w:r>
      </w:hyperlink>
      <w:r>
        <w:t xml:space="preserve"> </w:t>
      </w:r>
    </w:p>
    <w:p w:rsidR="008E11A4" w:rsidRPr="00C245BE" w:rsidRDefault="008E11A4" w:rsidP="008E11A4">
      <w:pPr>
        <w:rPr>
          <w:sz w:val="19"/>
          <w:szCs w:val="19"/>
          <w:highlight w:val="yellow"/>
        </w:rPr>
      </w:pPr>
      <w:r w:rsidRPr="00C245BE">
        <w:rPr>
          <w:sz w:val="19"/>
          <w:szCs w:val="19"/>
          <w:highlight w:val="yellow"/>
        </w:rPr>
        <w:lastRenderedPageBreak/>
        <w:t>President/ Prime Minister [XXXXX]</w:t>
      </w:r>
    </w:p>
    <w:p w:rsidR="008E11A4" w:rsidRPr="00C245BE" w:rsidRDefault="008E11A4" w:rsidP="008E11A4">
      <w:pPr>
        <w:rPr>
          <w:sz w:val="19"/>
          <w:szCs w:val="19"/>
          <w:highlight w:val="yellow"/>
        </w:rPr>
      </w:pPr>
      <w:r w:rsidRPr="00C245BE">
        <w:rPr>
          <w:sz w:val="19"/>
          <w:szCs w:val="19"/>
          <w:highlight w:val="yellow"/>
        </w:rPr>
        <w:t>Address line 1</w:t>
      </w:r>
    </w:p>
    <w:p w:rsidR="008E11A4" w:rsidRPr="00C245BE" w:rsidRDefault="008E11A4" w:rsidP="008E11A4">
      <w:pPr>
        <w:rPr>
          <w:sz w:val="19"/>
          <w:szCs w:val="19"/>
          <w:highlight w:val="yellow"/>
        </w:rPr>
      </w:pPr>
      <w:r w:rsidRPr="00C245BE">
        <w:rPr>
          <w:sz w:val="19"/>
          <w:szCs w:val="19"/>
          <w:highlight w:val="yellow"/>
        </w:rPr>
        <w:t>Address line 2</w:t>
      </w:r>
    </w:p>
    <w:p w:rsidR="008E11A4" w:rsidRPr="00C245BE" w:rsidRDefault="008E11A4" w:rsidP="008E11A4">
      <w:pPr>
        <w:rPr>
          <w:sz w:val="19"/>
          <w:szCs w:val="19"/>
        </w:rPr>
      </w:pPr>
      <w:r w:rsidRPr="00C245BE">
        <w:rPr>
          <w:sz w:val="19"/>
          <w:szCs w:val="19"/>
          <w:highlight w:val="yellow"/>
        </w:rPr>
        <w:t>City</w:t>
      </w:r>
    </w:p>
    <w:p w:rsidR="00D3398F" w:rsidRPr="00C245BE" w:rsidRDefault="00AF7A51" w:rsidP="00D3398F">
      <w:pPr>
        <w:jc w:val="right"/>
        <w:rPr>
          <w:sz w:val="19"/>
          <w:szCs w:val="19"/>
        </w:rPr>
      </w:pPr>
      <w:r w:rsidRPr="00C245BE">
        <w:rPr>
          <w:sz w:val="19"/>
          <w:szCs w:val="19"/>
        </w:rPr>
        <w:fldChar w:fldCharType="begin"/>
      </w:r>
      <w:r w:rsidR="00207520" w:rsidRPr="00C245BE">
        <w:rPr>
          <w:sz w:val="19"/>
          <w:szCs w:val="19"/>
        </w:rPr>
        <w:instrText xml:space="preserve"> DATE \@ "dddd, dd MMMM yyyy" </w:instrText>
      </w:r>
      <w:r w:rsidRPr="00C245BE">
        <w:rPr>
          <w:sz w:val="19"/>
          <w:szCs w:val="19"/>
        </w:rPr>
        <w:fldChar w:fldCharType="separate"/>
      </w:r>
      <w:r w:rsidR="00C23C3D">
        <w:rPr>
          <w:noProof/>
          <w:sz w:val="19"/>
          <w:szCs w:val="19"/>
        </w:rPr>
        <w:t>Monday, 26 March 2018</w:t>
      </w:r>
      <w:r w:rsidRPr="00C245BE">
        <w:rPr>
          <w:sz w:val="19"/>
          <w:szCs w:val="19"/>
        </w:rPr>
        <w:fldChar w:fldCharType="end"/>
      </w:r>
    </w:p>
    <w:p w:rsidR="0005438A" w:rsidRPr="00C245BE" w:rsidRDefault="008E11A4" w:rsidP="008E11A4">
      <w:pPr>
        <w:rPr>
          <w:sz w:val="19"/>
          <w:szCs w:val="19"/>
        </w:rPr>
      </w:pPr>
      <w:r w:rsidRPr="00C245BE">
        <w:rPr>
          <w:sz w:val="19"/>
          <w:szCs w:val="19"/>
        </w:rPr>
        <w:t>Dear [</w:t>
      </w:r>
      <w:r w:rsidRPr="00C245BE">
        <w:rPr>
          <w:sz w:val="19"/>
          <w:szCs w:val="19"/>
          <w:highlight w:val="yellow"/>
        </w:rPr>
        <w:t>HEAD OF GOVERNMENT</w:t>
      </w:r>
      <w:r w:rsidRPr="00C245BE">
        <w:rPr>
          <w:sz w:val="19"/>
          <w:szCs w:val="19"/>
        </w:rPr>
        <w:t>]</w:t>
      </w:r>
    </w:p>
    <w:p w:rsidR="008E11A4" w:rsidRPr="00C245BE" w:rsidRDefault="008E11A4" w:rsidP="008C780D">
      <w:pPr>
        <w:rPr>
          <w:sz w:val="19"/>
          <w:szCs w:val="19"/>
        </w:rPr>
      </w:pPr>
      <w:r w:rsidRPr="00C245BE">
        <w:rPr>
          <w:sz w:val="19"/>
          <w:szCs w:val="19"/>
        </w:rPr>
        <w:t xml:space="preserve">I am writing </w:t>
      </w:r>
      <w:r w:rsidR="005F0F71" w:rsidRPr="00C245BE">
        <w:rPr>
          <w:sz w:val="19"/>
          <w:szCs w:val="19"/>
        </w:rPr>
        <w:t xml:space="preserve">to you </w:t>
      </w:r>
      <w:r w:rsidRPr="00C245BE">
        <w:rPr>
          <w:sz w:val="19"/>
          <w:szCs w:val="19"/>
        </w:rPr>
        <w:t>on behalf of [</w:t>
      </w:r>
      <w:r w:rsidRPr="00C245BE">
        <w:rPr>
          <w:sz w:val="19"/>
          <w:szCs w:val="19"/>
          <w:highlight w:val="yellow"/>
        </w:rPr>
        <w:t>INSERT ORGANISATION NAME HERE</w:t>
      </w:r>
      <w:r w:rsidRPr="00C245BE">
        <w:rPr>
          <w:sz w:val="19"/>
          <w:szCs w:val="19"/>
        </w:rPr>
        <w:t>]</w:t>
      </w:r>
      <w:r w:rsidR="009A4AB1" w:rsidRPr="00C245BE">
        <w:rPr>
          <w:sz w:val="19"/>
          <w:szCs w:val="19"/>
        </w:rPr>
        <w:t xml:space="preserve"> and the Union for International Cancer Control (UICC)</w:t>
      </w:r>
      <w:r w:rsidR="005F0F71" w:rsidRPr="00C245BE">
        <w:rPr>
          <w:sz w:val="19"/>
          <w:szCs w:val="19"/>
        </w:rPr>
        <w:t xml:space="preserve"> to kindly </w:t>
      </w:r>
      <w:r w:rsidR="008F7856" w:rsidRPr="00C245BE">
        <w:rPr>
          <w:sz w:val="19"/>
          <w:szCs w:val="19"/>
        </w:rPr>
        <w:t>urge</w:t>
      </w:r>
      <w:r w:rsidR="005F0F71" w:rsidRPr="00C245BE">
        <w:rPr>
          <w:sz w:val="19"/>
          <w:szCs w:val="19"/>
        </w:rPr>
        <w:t xml:space="preserve"> your participation in the </w:t>
      </w:r>
      <w:r w:rsidR="000B3562" w:rsidRPr="00C245BE">
        <w:rPr>
          <w:sz w:val="19"/>
          <w:szCs w:val="19"/>
        </w:rPr>
        <w:t xml:space="preserve">upcoming </w:t>
      </w:r>
      <w:r w:rsidR="005F0F71" w:rsidRPr="00C245BE">
        <w:rPr>
          <w:sz w:val="19"/>
          <w:szCs w:val="19"/>
        </w:rPr>
        <w:t>2018 UN High-Level Meeting on Non-Communicable Diseases (NCDs</w:t>
      </w:r>
      <w:r w:rsidR="000B3562" w:rsidRPr="00C245BE">
        <w:rPr>
          <w:sz w:val="19"/>
          <w:szCs w:val="19"/>
        </w:rPr>
        <w:t>)</w:t>
      </w:r>
      <w:r w:rsidR="005F0F71" w:rsidRPr="00C245BE">
        <w:rPr>
          <w:sz w:val="19"/>
          <w:szCs w:val="19"/>
        </w:rPr>
        <w:t>.</w:t>
      </w:r>
      <w:r w:rsidR="008F7856" w:rsidRPr="00C245BE">
        <w:rPr>
          <w:sz w:val="19"/>
          <w:szCs w:val="19"/>
        </w:rPr>
        <w:t xml:space="preserve"> Your attendance at this meeting will be critical </w:t>
      </w:r>
      <w:r w:rsidR="00307A4F" w:rsidRPr="00C245BE">
        <w:rPr>
          <w:sz w:val="19"/>
          <w:szCs w:val="19"/>
        </w:rPr>
        <w:t xml:space="preserve">to developing a </w:t>
      </w:r>
      <w:r w:rsidR="008F7856" w:rsidRPr="00C245BE">
        <w:rPr>
          <w:sz w:val="19"/>
          <w:szCs w:val="19"/>
        </w:rPr>
        <w:t>meaningful outcome document to support [</w:t>
      </w:r>
      <w:r w:rsidR="008F7856" w:rsidRPr="00C245BE">
        <w:rPr>
          <w:sz w:val="19"/>
          <w:szCs w:val="19"/>
          <w:highlight w:val="yellow"/>
        </w:rPr>
        <w:t>INSERT COUNTRY NAME HERE</w:t>
      </w:r>
      <w:r w:rsidR="008F7856" w:rsidRPr="00C245BE">
        <w:rPr>
          <w:sz w:val="19"/>
          <w:szCs w:val="19"/>
        </w:rPr>
        <w:t xml:space="preserve">]’s work to curb the health, social and economic </w:t>
      </w:r>
      <w:r w:rsidR="009A4AB1" w:rsidRPr="00C245BE">
        <w:rPr>
          <w:sz w:val="19"/>
          <w:szCs w:val="19"/>
        </w:rPr>
        <w:t>burden</w:t>
      </w:r>
      <w:r w:rsidR="008F7856" w:rsidRPr="00C245BE">
        <w:rPr>
          <w:sz w:val="19"/>
          <w:szCs w:val="19"/>
        </w:rPr>
        <w:t xml:space="preserve"> of</w:t>
      </w:r>
      <w:r w:rsidR="009A4AB1" w:rsidRPr="00C245BE">
        <w:rPr>
          <w:sz w:val="19"/>
          <w:szCs w:val="19"/>
        </w:rPr>
        <w:t xml:space="preserve"> cancer and</w:t>
      </w:r>
      <w:r w:rsidR="008F7856" w:rsidRPr="00C245BE">
        <w:rPr>
          <w:sz w:val="19"/>
          <w:szCs w:val="19"/>
        </w:rPr>
        <w:t xml:space="preserve"> NCDs nationally. </w:t>
      </w:r>
    </w:p>
    <w:p w:rsidR="008F7856" w:rsidRPr="00C245BE" w:rsidRDefault="008F7856" w:rsidP="008C780D">
      <w:pPr>
        <w:rPr>
          <w:sz w:val="19"/>
          <w:szCs w:val="19"/>
        </w:rPr>
      </w:pPr>
      <w:r w:rsidRPr="00C245BE">
        <w:rPr>
          <w:sz w:val="19"/>
          <w:szCs w:val="19"/>
        </w:rPr>
        <w:t>Globally, NCDs are responsible for around 70% of mortality</w:t>
      </w:r>
      <w:r w:rsidRPr="00C245BE">
        <w:rPr>
          <w:rStyle w:val="FootnoteReference"/>
          <w:sz w:val="19"/>
          <w:szCs w:val="19"/>
        </w:rPr>
        <w:footnoteReference w:id="1"/>
      </w:r>
      <w:r w:rsidRPr="00C245BE">
        <w:rPr>
          <w:sz w:val="19"/>
          <w:szCs w:val="19"/>
        </w:rPr>
        <w:t xml:space="preserve"> with cancer alone accounting for 8.8 million deaths</w:t>
      </w:r>
      <w:r w:rsidR="00A23ABC" w:rsidRPr="00C245BE">
        <w:rPr>
          <w:sz w:val="19"/>
          <w:szCs w:val="19"/>
        </w:rPr>
        <w:t xml:space="preserve"> annually</w:t>
      </w:r>
      <w:r w:rsidRPr="00C245BE">
        <w:rPr>
          <w:sz w:val="19"/>
          <w:szCs w:val="19"/>
        </w:rPr>
        <w:t xml:space="preserve">. </w:t>
      </w:r>
      <w:r w:rsidR="00126B71" w:rsidRPr="00C245BE">
        <w:rPr>
          <w:sz w:val="19"/>
          <w:szCs w:val="19"/>
        </w:rPr>
        <w:t xml:space="preserve">By 2012 </w:t>
      </w:r>
      <w:r w:rsidR="00307A4F" w:rsidRPr="00C245BE">
        <w:rPr>
          <w:sz w:val="19"/>
          <w:szCs w:val="19"/>
        </w:rPr>
        <w:t>cancer was already responsible for [</w:t>
      </w:r>
      <w:r w:rsidR="00307A4F" w:rsidRPr="00C245BE">
        <w:rPr>
          <w:sz w:val="19"/>
          <w:szCs w:val="19"/>
          <w:highlight w:val="yellow"/>
        </w:rPr>
        <w:t xml:space="preserve">INSERT RELELVANT CANCER FIGURES FROM </w:t>
      </w:r>
      <w:hyperlink r:id="rId13" w:history="1">
        <w:r w:rsidR="00307A4F" w:rsidRPr="00C245BE">
          <w:rPr>
            <w:rStyle w:val="Hyperlink"/>
            <w:b/>
            <w:sz w:val="19"/>
            <w:szCs w:val="19"/>
            <w:highlight w:val="yellow"/>
          </w:rPr>
          <w:t>CANCER TODAY</w:t>
        </w:r>
      </w:hyperlink>
      <w:r w:rsidR="00307A4F" w:rsidRPr="00C245BE">
        <w:rPr>
          <w:sz w:val="19"/>
          <w:szCs w:val="19"/>
          <w:highlight w:val="yellow"/>
        </w:rPr>
        <w:t xml:space="preserve"> HERE</w:t>
      </w:r>
      <w:r w:rsidR="00307A4F" w:rsidRPr="00C245BE">
        <w:rPr>
          <w:sz w:val="19"/>
          <w:szCs w:val="19"/>
        </w:rPr>
        <w:t xml:space="preserve">] </w:t>
      </w:r>
      <w:r w:rsidR="00126B71" w:rsidRPr="00C245BE">
        <w:rPr>
          <w:sz w:val="19"/>
          <w:szCs w:val="19"/>
        </w:rPr>
        <w:t>in</w:t>
      </w:r>
      <w:r w:rsidR="00307A4F" w:rsidRPr="00C245BE">
        <w:rPr>
          <w:sz w:val="19"/>
          <w:szCs w:val="19"/>
        </w:rPr>
        <w:t xml:space="preserve"> [</w:t>
      </w:r>
      <w:r w:rsidR="00307A4F" w:rsidRPr="00C245BE">
        <w:rPr>
          <w:sz w:val="19"/>
          <w:szCs w:val="19"/>
          <w:highlight w:val="yellow"/>
        </w:rPr>
        <w:t>INSERT COUNTRY NAME HERE</w:t>
      </w:r>
      <w:r w:rsidR="00307A4F" w:rsidRPr="00C245BE">
        <w:rPr>
          <w:sz w:val="19"/>
          <w:szCs w:val="19"/>
        </w:rPr>
        <w:t xml:space="preserve">], </w:t>
      </w:r>
      <w:r w:rsidR="00126B71" w:rsidRPr="00C245BE">
        <w:rPr>
          <w:sz w:val="19"/>
          <w:szCs w:val="19"/>
        </w:rPr>
        <w:t xml:space="preserve">and the burden of cancers has continued to grow significantly </w:t>
      </w:r>
      <w:r w:rsidR="00307A4F" w:rsidRPr="00C245BE">
        <w:rPr>
          <w:sz w:val="19"/>
          <w:szCs w:val="19"/>
        </w:rPr>
        <w:t xml:space="preserve">due to </w:t>
      </w:r>
      <w:r w:rsidR="00501C6D" w:rsidRPr="00C245BE">
        <w:rPr>
          <w:sz w:val="19"/>
          <w:szCs w:val="19"/>
        </w:rPr>
        <w:t xml:space="preserve">increasing </w:t>
      </w:r>
      <w:r w:rsidR="00126B71" w:rsidRPr="00C245BE">
        <w:rPr>
          <w:sz w:val="19"/>
          <w:szCs w:val="19"/>
        </w:rPr>
        <w:t xml:space="preserve">exposure to tobacco, physical inactivity, harmful use of alcohol, unhealthy diets, and cancer causing infections. </w:t>
      </w:r>
    </w:p>
    <w:p w:rsidR="009A5DDB" w:rsidRPr="00C245BE" w:rsidRDefault="00A23ABC" w:rsidP="008C780D">
      <w:pPr>
        <w:rPr>
          <w:sz w:val="19"/>
          <w:szCs w:val="19"/>
        </w:rPr>
      </w:pPr>
      <w:r w:rsidRPr="00C245BE">
        <w:rPr>
          <w:sz w:val="19"/>
          <w:szCs w:val="19"/>
        </w:rPr>
        <w:t xml:space="preserve">Alongside the social costs, </w:t>
      </w:r>
      <w:r w:rsidR="006D1BFF" w:rsidRPr="00C245BE">
        <w:rPr>
          <w:sz w:val="19"/>
          <w:szCs w:val="19"/>
        </w:rPr>
        <w:t xml:space="preserve">NCD are responsible for </w:t>
      </w:r>
      <w:r w:rsidR="00126B71" w:rsidRPr="00C245BE">
        <w:rPr>
          <w:sz w:val="19"/>
          <w:szCs w:val="19"/>
        </w:rPr>
        <w:t>significant</w:t>
      </w:r>
      <w:r w:rsidR="00501C6D" w:rsidRPr="00C245BE">
        <w:rPr>
          <w:sz w:val="19"/>
          <w:szCs w:val="19"/>
        </w:rPr>
        <w:t xml:space="preserve"> economic</w:t>
      </w:r>
      <w:r w:rsidR="00126B71" w:rsidRPr="00C245BE">
        <w:rPr>
          <w:sz w:val="19"/>
          <w:szCs w:val="19"/>
        </w:rPr>
        <w:t xml:space="preserve"> cost</w:t>
      </w:r>
      <w:r w:rsidR="00501C6D" w:rsidRPr="00C245BE">
        <w:rPr>
          <w:sz w:val="19"/>
          <w:szCs w:val="19"/>
        </w:rPr>
        <w:t>s</w:t>
      </w:r>
      <w:r w:rsidR="00126B71" w:rsidRPr="00C245BE">
        <w:rPr>
          <w:sz w:val="19"/>
          <w:szCs w:val="19"/>
        </w:rPr>
        <w:t xml:space="preserve"> </w:t>
      </w:r>
      <w:r w:rsidR="006D1BFF" w:rsidRPr="00C245BE">
        <w:rPr>
          <w:sz w:val="19"/>
          <w:szCs w:val="19"/>
        </w:rPr>
        <w:t xml:space="preserve">from </w:t>
      </w:r>
      <w:r w:rsidR="00126B71" w:rsidRPr="00C245BE">
        <w:rPr>
          <w:sz w:val="19"/>
          <w:szCs w:val="19"/>
        </w:rPr>
        <w:t xml:space="preserve">death and disability from </w:t>
      </w:r>
      <w:r w:rsidR="006D1BFF" w:rsidRPr="00C245BE">
        <w:rPr>
          <w:sz w:val="19"/>
          <w:szCs w:val="19"/>
        </w:rPr>
        <w:t>which are being borne by</w:t>
      </w:r>
      <w:r w:rsidR="00126B71" w:rsidRPr="00C245BE">
        <w:rPr>
          <w:sz w:val="19"/>
          <w:szCs w:val="19"/>
        </w:rPr>
        <w:t xml:space="preserve"> individuals, families and national health systems. The World Economic Forum estimate</w:t>
      </w:r>
      <w:r w:rsidR="00307A4F" w:rsidRPr="00C245BE">
        <w:rPr>
          <w:sz w:val="19"/>
          <w:szCs w:val="19"/>
        </w:rPr>
        <w:t>s</w:t>
      </w:r>
      <w:r w:rsidR="00126B71" w:rsidRPr="00C245BE">
        <w:rPr>
          <w:sz w:val="19"/>
          <w:szCs w:val="19"/>
        </w:rPr>
        <w:t xml:space="preserve"> that between 2010 and 2030 NCDs will cost the global economy more than US$30 trillion</w:t>
      </w:r>
      <w:r w:rsidR="009A4AB1" w:rsidRPr="00C245BE">
        <w:rPr>
          <w:sz w:val="19"/>
          <w:szCs w:val="19"/>
        </w:rPr>
        <w:t xml:space="preserve">, </w:t>
      </w:r>
      <w:r w:rsidRPr="00C245BE">
        <w:rPr>
          <w:sz w:val="19"/>
          <w:szCs w:val="19"/>
        </w:rPr>
        <w:t xml:space="preserve">and </w:t>
      </w:r>
      <w:r w:rsidR="009A4AB1" w:rsidRPr="00C245BE">
        <w:rPr>
          <w:sz w:val="19"/>
          <w:szCs w:val="19"/>
        </w:rPr>
        <w:t>the estimated cost of cancer alone will reach US$458 billion over this time</w:t>
      </w:r>
      <w:r w:rsidRPr="00C245BE">
        <w:rPr>
          <w:rStyle w:val="FootnoteReference"/>
          <w:sz w:val="19"/>
          <w:szCs w:val="19"/>
        </w:rPr>
        <w:footnoteReference w:id="2"/>
      </w:r>
      <w:r w:rsidR="009A4AB1" w:rsidRPr="00C245BE">
        <w:rPr>
          <w:sz w:val="19"/>
          <w:szCs w:val="19"/>
        </w:rPr>
        <w:t xml:space="preserve">. By comparison, there is a wealth of evidence </w:t>
      </w:r>
      <w:r w:rsidR="00307A4F" w:rsidRPr="00C245BE">
        <w:rPr>
          <w:sz w:val="19"/>
          <w:szCs w:val="19"/>
        </w:rPr>
        <w:t xml:space="preserve">demonstrating the economic returns on </w:t>
      </w:r>
      <w:r w:rsidR="009A4AB1" w:rsidRPr="00C245BE">
        <w:rPr>
          <w:sz w:val="19"/>
          <w:szCs w:val="19"/>
        </w:rPr>
        <w:t xml:space="preserve">investing in </w:t>
      </w:r>
      <w:r w:rsidRPr="00C245BE">
        <w:rPr>
          <w:sz w:val="19"/>
          <w:szCs w:val="19"/>
        </w:rPr>
        <w:t xml:space="preserve">cost-effective </w:t>
      </w:r>
      <w:r w:rsidR="009A4AB1" w:rsidRPr="00C245BE">
        <w:rPr>
          <w:sz w:val="19"/>
          <w:szCs w:val="19"/>
        </w:rPr>
        <w:t xml:space="preserve">cancer and NCD prevention, early diagnosis and treatment </w:t>
      </w:r>
      <w:r w:rsidRPr="00C245BE">
        <w:rPr>
          <w:sz w:val="19"/>
          <w:szCs w:val="19"/>
        </w:rPr>
        <w:t>interventions</w:t>
      </w:r>
      <w:r w:rsidR="009A4AB1" w:rsidRPr="00C245BE">
        <w:rPr>
          <w:sz w:val="19"/>
          <w:szCs w:val="19"/>
        </w:rPr>
        <w:t xml:space="preserve">. </w:t>
      </w:r>
    </w:p>
    <w:p w:rsidR="00307A4F" w:rsidRPr="00C245BE" w:rsidRDefault="009A5DDB" w:rsidP="00784C80">
      <w:pPr>
        <w:rPr>
          <w:sz w:val="19"/>
          <w:szCs w:val="19"/>
        </w:rPr>
      </w:pPr>
      <w:r w:rsidRPr="00C245BE">
        <w:rPr>
          <w:sz w:val="19"/>
          <w:szCs w:val="19"/>
        </w:rPr>
        <w:t xml:space="preserve">In response to </w:t>
      </w:r>
      <w:r w:rsidR="00385A2A" w:rsidRPr="00C245BE">
        <w:rPr>
          <w:sz w:val="19"/>
          <w:szCs w:val="19"/>
        </w:rPr>
        <w:t xml:space="preserve">the rising </w:t>
      </w:r>
      <w:r w:rsidR="00A23ABC" w:rsidRPr="00C245BE">
        <w:rPr>
          <w:sz w:val="19"/>
          <w:szCs w:val="19"/>
        </w:rPr>
        <w:t>social</w:t>
      </w:r>
      <w:r w:rsidR="00385A2A" w:rsidRPr="00C245BE">
        <w:rPr>
          <w:sz w:val="19"/>
          <w:szCs w:val="19"/>
        </w:rPr>
        <w:t xml:space="preserve"> and economic </w:t>
      </w:r>
      <w:r w:rsidR="009A4AB1" w:rsidRPr="00C245BE">
        <w:rPr>
          <w:sz w:val="19"/>
          <w:szCs w:val="19"/>
        </w:rPr>
        <w:t>costs of NCDs</w:t>
      </w:r>
      <w:r w:rsidRPr="00C245BE">
        <w:rPr>
          <w:sz w:val="19"/>
          <w:szCs w:val="19"/>
        </w:rPr>
        <w:t xml:space="preserve">, national governments came together at the first High-Level Meeting on NCDs in 2011 to </w:t>
      </w:r>
      <w:r w:rsidR="00A06591" w:rsidRPr="00C245BE">
        <w:rPr>
          <w:sz w:val="19"/>
          <w:szCs w:val="19"/>
        </w:rPr>
        <w:t>set the</w:t>
      </w:r>
      <w:r w:rsidR="00784C80" w:rsidRPr="00C245BE">
        <w:rPr>
          <w:sz w:val="19"/>
          <w:szCs w:val="19"/>
        </w:rPr>
        <w:t xml:space="preserve"> </w:t>
      </w:r>
      <w:r w:rsidR="00A06591" w:rsidRPr="00C245BE">
        <w:rPr>
          <w:sz w:val="19"/>
          <w:szCs w:val="19"/>
        </w:rPr>
        <w:t>goal</w:t>
      </w:r>
      <w:r w:rsidR="00784C80" w:rsidRPr="00C245BE">
        <w:rPr>
          <w:sz w:val="19"/>
          <w:szCs w:val="19"/>
        </w:rPr>
        <w:t xml:space="preserve"> of reducing premature mortality from NCDs by 25% by 2025</w:t>
      </w:r>
      <w:r w:rsidRPr="00C245BE">
        <w:rPr>
          <w:sz w:val="19"/>
          <w:szCs w:val="19"/>
        </w:rPr>
        <w:t xml:space="preserve">. </w:t>
      </w:r>
      <w:r w:rsidR="00307A4F" w:rsidRPr="00C245BE">
        <w:rPr>
          <w:sz w:val="19"/>
          <w:szCs w:val="19"/>
        </w:rPr>
        <w:t>However, s</w:t>
      </w:r>
      <w:r w:rsidRPr="00C245BE">
        <w:rPr>
          <w:sz w:val="19"/>
          <w:szCs w:val="19"/>
        </w:rPr>
        <w:t xml:space="preserve">ince 2011 </w:t>
      </w:r>
      <w:r w:rsidR="00784C80" w:rsidRPr="00C245BE">
        <w:rPr>
          <w:sz w:val="19"/>
          <w:szCs w:val="19"/>
        </w:rPr>
        <w:t xml:space="preserve">national action </w:t>
      </w:r>
      <w:r w:rsidR="009A4AB1" w:rsidRPr="00C245BE">
        <w:rPr>
          <w:sz w:val="19"/>
          <w:szCs w:val="19"/>
        </w:rPr>
        <w:t>to reduce NCD mortality and morbidity has been uneven</w:t>
      </w:r>
      <w:r w:rsidR="00784C80" w:rsidRPr="00C245BE">
        <w:rPr>
          <w:sz w:val="19"/>
          <w:szCs w:val="19"/>
        </w:rPr>
        <w:t xml:space="preserve"> and </w:t>
      </w:r>
      <w:r w:rsidR="00A06591" w:rsidRPr="00C245BE">
        <w:rPr>
          <w:sz w:val="19"/>
          <w:szCs w:val="19"/>
        </w:rPr>
        <w:t xml:space="preserve">the </w:t>
      </w:r>
      <w:r w:rsidR="009A4AB1" w:rsidRPr="00C245BE">
        <w:rPr>
          <w:sz w:val="19"/>
          <w:szCs w:val="19"/>
        </w:rPr>
        <w:t>impacts for those living with NCDs have</w:t>
      </w:r>
      <w:r w:rsidR="00784C80" w:rsidRPr="00C245BE">
        <w:rPr>
          <w:sz w:val="19"/>
          <w:szCs w:val="19"/>
        </w:rPr>
        <w:t xml:space="preserve"> fallen </w:t>
      </w:r>
      <w:r w:rsidR="009A4AB1" w:rsidRPr="00C245BE">
        <w:rPr>
          <w:sz w:val="19"/>
          <w:szCs w:val="19"/>
        </w:rPr>
        <w:t xml:space="preserve">far </w:t>
      </w:r>
      <w:r w:rsidR="00784C80" w:rsidRPr="00C245BE">
        <w:rPr>
          <w:sz w:val="19"/>
          <w:szCs w:val="19"/>
        </w:rPr>
        <w:t xml:space="preserve">short of potential. </w:t>
      </w:r>
    </w:p>
    <w:p w:rsidR="009A4AB1" w:rsidRPr="00C245BE" w:rsidRDefault="00784C80" w:rsidP="00307A4F">
      <w:pPr>
        <w:rPr>
          <w:sz w:val="19"/>
          <w:szCs w:val="19"/>
        </w:rPr>
      </w:pPr>
      <w:r w:rsidRPr="00C245BE">
        <w:rPr>
          <w:sz w:val="19"/>
          <w:szCs w:val="19"/>
        </w:rPr>
        <w:t xml:space="preserve">With this in mind, 2018 offers an important opportunity </w:t>
      </w:r>
      <w:r w:rsidR="00276849" w:rsidRPr="00C245BE">
        <w:rPr>
          <w:sz w:val="19"/>
          <w:szCs w:val="19"/>
        </w:rPr>
        <w:t xml:space="preserve">to </w:t>
      </w:r>
      <w:r w:rsidR="002E1D38" w:rsidRPr="00C245BE">
        <w:rPr>
          <w:sz w:val="19"/>
          <w:szCs w:val="19"/>
        </w:rPr>
        <w:t xml:space="preserve">demonstrate the importance of cancer and NCDs as a health and development priority and </w:t>
      </w:r>
      <w:r w:rsidR="009A4AB1" w:rsidRPr="00C245BE">
        <w:rPr>
          <w:sz w:val="19"/>
          <w:szCs w:val="19"/>
        </w:rPr>
        <w:t>[</w:t>
      </w:r>
      <w:r w:rsidR="009A4AB1" w:rsidRPr="00C245BE">
        <w:rPr>
          <w:sz w:val="19"/>
          <w:szCs w:val="19"/>
          <w:highlight w:val="yellow"/>
        </w:rPr>
        <w:t>INSERT COUNTRY NAME HERE</w:t>
      </w:r>
      <w:r w:rsidR="009A4AB1" w:rsidRPr="00C245BE">
        <w:rPr>
          <w:sz w:val="19"/>
          <w:szCs w:val="19"/>
        </w:rPr>
        <w:t>]’s</w:t>
      </w:r>
      <w:r w:rsidR="00276849" w:rsidRPr="00C245BE">
        <w:rPr>
          <w:sz w:val="19"/>
          <w:szCs w:val="19"/>
        </w:rPr>
        <w:t xml:space="preserve"> </w:t>
      </w:r>
      <w:r w:rsidR="00501C6D" w:rsidRPr="00C245BE">
        <w:rPr>
          <w:sz w:val="19"/>
          <w:szCs w:val="19"/>
        </w:rPr>
        <w:t>leadership in this arena</w:t>
      </w:r>
      <w:r w:rsidR="00307A4F" w:rsidRPr="00C245BE">
        <w:rPr>
          <w:sz w:val="19"/>
          <w:szCs w:val="19"/>
        </w:rPr>
        <w:t xml:space="preserve">. </w:t>
      </w:r>
      <w:r w:rsidR="00A23ABC" w:rsidRPr="00C245BE">
        <w:rPr>
          <w:sz w:val="19"/>
          <w:szCs w:val="19"/>
        </w:rPr>
        <w:t xml:space="preserve">Your participation at the High-Level </w:t>
      </w:r>
      <w:proofErr w:type="gramStart"/>
      <w:r w:rsidR="00A23ABC" w:rsidRPr="00C245BE">
        <w:rPr>
          <w:sz w:val="19"/>
          <w:szCs w:val="19"/>
        </w:rPr>
        <w:t>Meeting</w:t>
      </w:r>
      <w:r w:rsidR="00501C6D" w:rsidRPr="00C245BE">
        <w:rPr>
          <w:sz w:val="19"/>
          <w:szCs w:val="19"/>
        </w:rPr>
        <w:t>,</w:t>
      </w:r>
      <w:proofErr w:type="gramEnd"/>
      <w:r w:rsidR="00501C6D" w:rsidRPr="00C245BE">
        <w:rPr>
          <w:sz w:val="19"/>
          <w:szCs w:val="19"/>
        </w:rPr>
        <w:t xml:space="preserve"> will </w:t>
      </w:r>
      <w:r w:rsidR="0090716D" w:rsidRPr="00C245BE">
        <w:rPr>
          <w:sz w:val="19"/>
          <w:szCs w:val="19"/>
        </w:rPr>
        <w:t xml:space="preserve">also signal to the cancer community and the population at large, that you stand ready to </w:t>
      </w:r>
      <w:r w:rsidR="00501C6D" w:rsidRPr="00C245BE">
        <w:rPr>
          <w:sz w:val="19"/>
          <w:szCs w:val="19"/>
        </w:rPr>
        <w:t>galvanise national action to [further reduce/</w:t>
      </w:r>
      <w:r w:rsidR="0090716D" w:rsidRPr="00C245BE">
        <w:rPr>
          <w:sz w:val="19"/>
          <w:szCs w:val="19"/>
        </w:rPr>
        <w:t>kick-start</w:t>
      </w:r>
      <w:r w:rsidR="00501C6D" w:rsidRPr="00C245BE">
        <w:rPr>
          <w:sz w:val="19"/>
          <w:szCs w:val="19"/>
        </w:rPr>
        <w:t xml:space="preserve"> action to tackle] the national cancer and NCD burden by identifying it as a national priority. We firmly belie</w:t>
      </w:r>
      <w:r w:rsidR="0090716D" w:rsidRPr="00C245BE">
        <w:rPr>
          <w:sz w:val="19"/>
          <w:szCs w:val="19"/>
        </w:rPr>
        <w:t>v</w:t>
      </w:r>
      <w:r w:rsidR="00501C6D" w:rsidRPr="00C245BE">
        <w:rPr>
          <w:sz w:val="19"/>
          <w:szCs w:val="19"/>
        </w:rPr>
        <w:t xml:space="preserve">e every country will yield significant economic and social benefits from investing in cancer and NCD control.  </w:t>
      </w:r>
    </w:p>
    <w:p w:rsidR="002300D5" w:rsidRPr="00C245BE" w:rsidRDefault="00385A2A" w:rsidP="00A23ABC">
      <w:pPr>
        <w:rPr>
          <w:sz w:val="19"/>
          <w:szCs w:val="19"/>
        </w:rPr>
      </w:pPr>
      <w:r w:rsidRPr="00C245BE">
        <w:rPr>
          <w:sz w:val="19"/>
          <w:szCs w:val="19"/>
        </w:rPr>
        <w:t>On behalf of [</w:t>
      </w:r>
      <w:r w:rsidRPr="00C245BE">
        <w:rPr>
          <w:sz w:val="19"/>
          <w:szCs w:val="19"/>
          <w:highlight w:val="yellow"/>
        </w:rPr>
        <w:t>INSERT ORGANISATION NAME HERE</w:t>
      </w:r>
      <w:r w:rsidRPr="00C245BE">
        <w:rPr>
          <w:sz w:val="19"/>
          <w:szCs w:val="19"/>
        </w:rPr>
        <w:t xml:space="preserve">] and </w:t>
      </w:r>
      <w:r w:rsidR="002E1D38" w:rsidRPr="00C245BE">
        <w:rPr>
          <w:sz w:val="19"/>
          <w:szCs w:val="19"/>
        </w:rPr>
        <w:t>UICC</w:t>
      </w:r>
      <w:r w:rsidRPr="00C245BE">
        <w:rPr>
          <w:sz w:val="19"/>
          <w:szCs w:val="19"/>
        </w:rPr>
        <w:t xml:space="preserve"> many thanks for your kind consideration of this request, and as members of the global cancer community we stand ready to support actions to reduce [</w:t>
      </w:r>
      <w:r w:rsidRPr="00C245BE">
        <w:rPr>
          <w:sz w:val="19"/>
          <w:szCs w:val="19"/>
          <w:highlight w:val="yellow"/>
        </w:rPr>
        <w:t>COUNTRY NAME</w:t>
      </w:r>
      <w:r w:rsidRPr="00C245BE">
        <w:rPr>
          <w:sz w:val="19"/>
          <w:szCs w:val="19"/>
        </w:rPr>
        <w:t xml:space="preserve">]’s NCD burden. </w:t>
      </w:r>
    </w:p>
    <w:p w:rsidR="00C245BE" w:rsidRDefault="00C245BE" w:rsidP="00A23ABC">
      <w:pPr>
        <w:rPr>
          <w:sz w:val="19"/>
          <w:szCs w:val="19"/>
        </w:rPr>
      </w:pPr>
    </w:p>
    <w:p w:rsidR="00C245BE" w:rsidRDefault="00C245BE" w:rsidP="00A23ABC">
      <w:pPr>
        <w:rPr>
          <w:sz w:val="19"/>
          <w:szCs w:val="19"/>
        </w:rPr>
      </w:pPr>
    </w:p>
    <w:p w:rsidR="00C245BE" w:rsidRPr="00C245BE" w:rsidRDefault="00C245BE" w:rsidP="00A23ABC">
      <w:pPr>
        <w:rPr>
          <w:sz w:val="19"/>
          <w:szCs w:val="19"/>
        </w:rPr>
      </w:pPr>
    </w:p>
    <w:p w:rsidR="00C23C3D" w:rsidRDefault="00C245BE" w:rsidP="00C245BE">
      <w:pPr>
        <w:rPr>
          <w:sz w:val="19"/>
          <w:szCs w:val="19"/>
        </w:rPr>
      </w:pPr>
      <w:r w:rsidRPr="00C245BE">
        <w:rPr>
          <w:sz w:val="19"/>
          <w:szCs w:val="19"/>
        </w:rPr>
        <w:t>[</w:t>
      </w:r>
      <w:r w:rsidRPr="00C245BE">
        <w:rPr>
          <w:sz w:val="19"/>
          <w:szCs w:val="19"/>
          <w:highlight w:val="yellow"/>
        </w:rPr>
        <w:t>SENIOR ORGANISATION REPRESENTATIVE</w:t>
      </w:r>
      <w:r w:rsidRPr="00C245BE">
        <w:rPr>
          <w:sz w:val="19"/>
          <w:szCs w:val="19"/>
        </w:rPr>
        <w:t>]</w:t>
      </w:r>
      <w:r w:rsidRPr="00C245BE">
        <w:rPr>
          <w:sz w:val="19"/>
          <w:szCs w:val="19"/>
        </w:rPr>
        <w:tab/>
      </w:r>
      <w:r w:rsidRPr="00C245BE">
        <w:rPr>
          <w:sz w:val="19"/>
          <w:szCs w:val="19"/>
        </w:rPr>
        <w:tab/>
      </w:r>
    </w:p>
    <w:p w:rsidR="00C245BE" w:rsidRPr="00C245BE" w:rsidRDefault="00C23C3D" w:rsidP="00C245BE">
      <w:pPr>
        <w:rPr>
          <w:sz w:val="19"/>
          <w:szCs w:val="19"/>
        </w:rPr>
      </w:pPr>
      <w:r w:rsidRPr="00C245BE">
        <w:rPr>
          <w:sz w:val="19"/>
          <w:szCs w:val="19"/>
        </w:rPr>
        <w:t xml:space="preserve"> </w:t>
      </w:r>
      <w:r w:rsidR="00C245BE" w:rsidRPr="00C245BE">
        <w:rPr>
          <w:sz w:val="19"/>
          <w:szCs w:val="19"/>
        </w:rPr>
        <w:t>[</w:t>
      </w:r>
      <w:r w:rsidR="00C245BE" w:rsidRPr="00C245BE">
        <w:rPr>
          <w:sz w:val="19"/>
          <w:szCs w:val="19"/>
          <w:highlight w:val="yellow"/>
        </w:rPr>
        <w:t>ORGANISATION NAME</w:t>
      </w:r>
      <w:r w:rsidR="00C245BE" w:rsidRPr="00C245BE">
        <w:rPr>
          <w:sz w:val="19"/>
          <w:szCs w:val="19"/>
        </w:rPr>
        <w:t>]</w:t>
      </w:r>
      <w:r w:rsidR="00C245BE" w:rsidRPr="00C245BE">
        <w:rPr>
          <w:sz w:val="19"/>
          <w:szCs w:val="19"/>
        </w:rPr>
        <w:tab/>
      </w:r>
      <w:r w:rsidR="00C245BE" w:rsidRPr="00C245BE">
        <w:rPr>
          <w:sz w:val="19"/>
          <w:szCs w:val="19"/>
        </w:rPr>
        <w:tab/>
      </w:r>
      <w:r w:rsidR="00C245BE" w:rsidRPr="00C245BE">
        <w:rPr>
          <w:sz w:val="19"/>
          <w:szCs w:val="19"/>
        </w:rPr>
        <w:tab/>
      </w:r>
      <w:r w:rsidR="00C245BE" w:rsidRPr="00C245BE">
        <w:rPr>
          <w:sz w:val="19"/>
          <w:szCs w:val="19"/>
        </w:rPr>
        <w:tab/>
      </w:r>
    </w:p>
    <w:sectPr w:rsidR="00C245BE" w:rsidRPr="00C245BE" w:rsidSect="0005438A">
      <w:pgSz w:w="11906" w:h="16838" w:code="9"/>
      <w:pgMar w:top="1361" w:right="1134" w:bottom="1814" w:left="1134" w:header="709" w:footer="12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2B" w:rsidRDefault="00BC532B" w:rsidP="003C2A87">
      <w:r>
        <w:separator/>
      </w:r>
    </w:p>
  </w:endnote>
  <w:endnote w:type="continuationSeparator" w:id="0">
    <w:p w:rsidR="00BC532B" w:rsidRDefault="00BC532B" w:rsidP="003C2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36170"/>
      <w:docPartObj>
        <w:docPartGallery w:val="Page Numbers (Bottom of Page)"/>
        <w:docPartUnique/>
      </w:docPartObj>
    </w:sdtPr>
    <w:sdtEndPr>
      <w:rPr>
        <w:noProof/>
      </w:rPr>
    </w:sdtEndPr>
    <w:sdtContent>
      <w:p w:rsidR="00BC532B" w:rsidRDefault="00AF7A51" w:rsidP="0005438A">
        <w:pPr>
          <w:pStyle w:val="Footer"/>
          <w:jc w:val="right"/>
        </w:pPr>
        <w:fldSimple w:instr=" PAGE   \* MERGEFORMAT ">
          <w:r w:rsidR="00C23C3D">
            <w:rPr>
              <w:noProof/>
            </w:rPr>
            <w:t>1</w:t>
          </w:r>
        </w:fldSimple>
        <w:r>
          <w:rPr>
            <w:noProof/>
            <w:lang w:eastAsia="en-GB"/>
          </w:rPr>
          <w:pict>
            <v:line id="Straight Connector 19" o:spid="_x0000_s2049" style="position:absolute;left:0;text-align:left;z-index:251666432;visibility:visible;mso-position-horizontal:center;mso-position-horizontal-relative:text;mso-position-vertical-relative:page;mso-width-relative:margin" from="0,763.15pt" to="481.9pt,7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" strokecolor="#e8e8e8 [349]" strokeweight="1pt">
              <v:stroke joinstyle="miter"/>
              <w10:wrap anchory="page"/>
              <w10:anchorlock/>
            </v:lin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2B" w:rsidRDefault="00BC532B" w:rsidP="003C2A87">
      <w:r>
        <w:separator/>
      </w:r>
    </w:p>
  </w:footnote>
  <w:footnote w:type="continuationSeparator" w:id="0">
    <w:p w:rsidR="00BC532B" w:rsidRDefault="00BC532B" w:rsidP="003C2A87">
      <w:r>
        <w:continuationSeparator/>
      </w:r>
    </w:p>
  </w:footnote>
  <w:footnote w:id="1">
    <w:p w:rsidR="00BC532B" w:rsidRPr="00C245BE" w:rsidRDefault="00BC532B">
      <w:pPr>
        <w:pStyle w:val="FootnoteText"/>
        <w:rPr>
          <w:sz w:val="12"/>
          <w:szCs w:val="14"/>
        </w:rPr>
      </w:pPr>
      <w:r w:rsidRPr="00C245BE">
        <w:rPr>
          <w:rStyle w:val="FootnoteReference"/>
          <w:sz w:val="12"/>
          <w:szCs w:val="14"/>
        </w:rPr>
        <w:footnoteRef/>
      </w:r>
      <w:r w:rsidRPr="00C245BE">
        <w:rPr>
          <w:sz w:val="12"/>
          <w:szCs w:val="14"/>
        </w:rPr>
        <w:t xml:space="preserve"> http://www.who.int/mediacentre/factsheets/fs355/en/</w:t>
      </w:r>
    </w:p>
  </w:footnote>
  <w:footnote w:id="2">
    <w:p w:rsidR="00BC532B" w:rsidRPr="00C245BE" w:rsidRDefault="00BC532B">
      <w:pPr>
        <w:pStyle w:val="FootnoteText"/>
        <w:rPr>
          <w:sz w:val="18"/>
        </w:rPr>
      </w:pPr>
      <w:r w:rsidRPr="00C245BE">
        <w:rPr>
          <w:rStyle w:val="FootnoteReference"/>
          <w:sz w:val="12"/>
          <w:szCs w:val="14"/>
        </w:rPr>
        <w:footnoteRef/>
      </w:r>
      <w:r w:rsidRPr="00C245BE">
        <w:rPr>
          <w:sz w:val="12"/>
          <w:szCs w:val="14"/>
        </w:rPr>
        <w:t xml:space="preserve"> Bloom DE, et al. (2011). The Global Economic Burden of Non-communicable Diseases. World Economic Forum. Geneva: World Economic Forum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2B" w:rsidRPr="00A226DD" w:rsidRDefault="00BC532B" w:rsidP="00A226DD">
    <w:pPr>
      <w:pStyle w:val="Header"/>
    </w:pPr>
    <w:r w:rsidRPr="00A226DD">
      <w:rPr>
        <w:noProof/>
        <w:lang w:eastAsia="en-GB"/>
      </w:rPr>
      <w:drawing>
        <wp:anchor distT="0" distB="360045" distL="114300" distR="114300" simplePos="0" relativeHeight="251668480" behindDoc="0" locked="1" layoutInCell="1" allowOverlap="1">
          <wp:simplePos x="0" y="0"/>
          <wp:positionH relativeFrom="margin">
            <wp:align>left</wp:align>
          </wp:positionH>
          <wp:positionV relativeFrom="margin">
            <wp:align>top</wp:align>
          </wp:positionV>
          <wp:extent cx="1333500" cy="895350"/>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8953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2B" w:rsidRDefault="00BC532B">
    <w:pPr>
      <w:pStyle w:val="Header"/>
    </w:pPr>
    <w:r w:rsidRPr="00514472">
      <w:rPr>
        <w:noProof/>
        <w:lang w:eastAsia="en-GB"/>
      </w:rPr>
      <w:drawing>
        <wp:anchor distT="0" distB="360045" distL="114300" distR="114300" simplePos="0" relativeHeight="251661312" behindDoc="0" locked="1" layoutInCell="1" allowOverlap="1">
          <wp:simplePos x="0" y="0"/>
          <wp:positionH relativeFrom="column">
            <wp:posOffset>4928235</wp:posOffset>
          </wp:positionH>
          <wp:positionV relativeFrom="page">
            <wp:posOffset>781050</wp:posOffset>
          </wp:positionV>
          <wp:extent cx="1333500" cy="895350"/>
          <wp:effectExtent l="19050" t="0" r="0" b="0"/>
          <wp:wrapTopAndBottom/>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895350"/>
                  </a:xfrm>
                  <a:prstGeom prst="rect">
                    <a:avLst/>
                  </a:prstGeom>
                </pic:spPr>
              </pic:pic>
            </a:graphicData>
          </a:graphic>
        </wp:anchor>
      </w:drawing>
    </w:r>
    <w:r>
      <w:t>INSERT ORGANISATION LOGO HERE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701662"/>
    <w:lvl w:ilvl="0">
      <w:start w:val="1"/>
      <w:numFmt w:val="decimal"/>
      <w:lvlText w:val="%1."/>
      <w:lvlJc w:val="left"/>
      <w:pPr>
        <w:tabs>
          <w:tab w:val="num" w:pos="1492"/>
        </w:tabs>
        <w:ind w:left="1492" w:hanging="360"/>
      </w:pPr>
    </w:lvl>
  </w:abstractNum>
  <w:abstractNum w:abstractNumId="1">
    <w:nsid w:val="FFFFFF7D"/>
    <w:multiLevelType w:val="singleLevel"/>
    <w:tmpl w:val="A816F2FC"/>
    <w:lvl w:ilvl="0">
      <w:start w:val="1"/>
      <w:numFmt w:val="decimal"/>
      <w:lvlText w:val="%1."/>
      <w:lvlJc w:val="left"/>
      <w:pPr>
        <w:tabs>
          <w:tab w:val="num" w:pos="1209"/>
        </w:tabs>
        <w:ind w:left="1209" w:hanging="360"/>
      </w:pPr>
    </w:lvl>
  </w:abstractNum>
  <w:abstractNum w:abstractNumId="2">
    <w:nsid w:val="FFFFFF7E"/>
    <w:multiLevelType w:val="singleLevel"/>
    <w:tmpl w:val="DEAA9FDE"/>
    <w:lvl w:ilvl="0">
      <w:start w:val="1"/>
      <w:numFmt w:val="decimal"/>
      <w:lvlText w:val="%1."/>
      <w:lvlJc w:val="left"/>
      <w:pPr>
        <w:tabs>
          <w:tab w:val="num" w:pos="926"/>
        </w:tabs>
        <w:ind w:left="926" w:hanging="360"/>
      </w:pPr>
    </w:lvl>
  </w:abstractNum>
  <w:abstractNum w:abstractNumId="3">
    <w:nsid w:val="FFFFFF7F"/>
    <w:multiLevelType w:val="singleLevel"/>
    <w:tmpl w:val="66B467E2"/>
    <w:lvl w:ilvl="0">
      <w:start w:val="1"/>
      <w:numFmt w:val="decimal"/>
      <w:lvlText w:val="%1."/>
      <w:lvlJc w:val="left"/>
      <w:pPr>
        <w:tabs>
          <w:tab w:val="num" w:pos="643"/>
        </w:tabs>
        <w:ind w:left="643" w:hanging="360"/>
      </w:pPr>
    </w:lvl>
  </w:abstractNum>
  <w:abstractNum w:abstractNumId="4">
    <w:nsid w:val="FFFFFF80"/>
    <w:multiLevelType w:val="singleLevel"/>
    <w:tmpl w:val="168A02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0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25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40B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8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FD26A8"/>
    <w:multiLevelType w:val="hybridMultilevel"/>
    <w:tmpl w:val="268C4918"/>
    <w:lvl w:ilvl="0" w:tplc="842E78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1D61B2"/>
    <w:multiLevelType w:val="hybridMultilevel"/>
    <w:tmpl w:val="481C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evenAndOddHeaders/>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430B7"/>
    <w:rsid w:val="00050210"/>
    <w:rsid w:val="00051B3E"/>
    <w:rsid w:val="0005438A"/>
    <w:rsid w:val="000B3562"/>
    <w:rsid w:val="00126B71"/>
    <w:rsid w:val="001A45B6"/>
    <w:rsid w:val="001F4B53"/>
    <w:rsid w:val="00207520"/>
    <w:rsid w:val="002300D5"/>
    <w:rsid w:val="00276849"/>
    <w:rsid w:val="00284F70"/>
    <w:rsid w:val="002E1D38"/>
    <w:rsid w:val="002F1643"/>
    <w:rsid w:val="00307A4F"/>
    <w:rsid w:val="00342956"/>
    <w:rsid w:val="00385A2A"/>
    <w:rsid w:val="00394771"/>
    <w:rsid w:val="0039781E"/>
    <w:rsid w:val="003A4CF8"/>
    <w:rsid w:val="003B7B14"/>
    <w:rsid w:val="003C2A87"/>
    <w:rsid w:val="003E7858"/>
    <w:rsid w:val="003F139A"/>
    <w:rsid w:val="004626DC"/>
    <w:rsid w:val="004960C4"/>
    <w:rsid w:val="004A03F0"/>
    <w:rsid w:val="004A0C69"/>
    <w:rsid w:val="004C2915"/>
    <w:rsid w:val="004D20D7"/>
    <w:rsid w:val="00501C6D"/>
    <w:rsid w:val="00514472"/>
    <w:rsid w:val="00532882"/>
    <w:rsid w:val="00534F6C"/>
    <w:rsid w:val="005574AA"/>
    <w:rsid w:val="00570E06"/>
    <w:rsid w:val="005B4164"/>
    <w:rsid w:val="005E1FA5"/>
    <w:rsid w:val="005F0F71"/>
    <w:rsid w:val="00632C3B"/>
    <w:rsid w:val="006406CC"/>
    <w:rsid w:val="006B03D8"/>
    <w:rsid w:val="006D1BFF"/>
    <w:rsid w:val="00702758"/>
    <w:rsid w:val="0076010A"/>
    <w:rsid w:val="00784C80"/>
    <w:rsid w:val="007961EF"/>
    <w:rsid w:val="007A36E2"/>
    <w:rsid w:val="007B64C2"/>
    <w:rsid w:val="007C0FE0"/>
    <w:rsid w:val="007D54A1"/>
    <w:rsid w:val="00826202"/>
    <w:rsid w:val="008430B7"/>
    <w:rsid w:val="008536F9"/>
    <w:rsid w:val="008731E0"/>
    <w:rsid w:val="008C2FA2"/>
    <w:rsid w:val="008C780D"/>
    <w:rsid w:val="008E11A4"/>
    <w:rsid w:val="008F7856"/>
    <w:rsid w:val="0090716D"/>
    <w:rsid w:val="00920A06"/>
    <w:rsid w:val="00935A09"/>
    <w:rsid w:val="00950588"/>
    <w:rsid w:val="009A3953"/>
    <w:rsid w:val="009A4AB1"/>
    <w:rsid w:val="009A5DDB"/>
    <w:rsid w:val="00A06591"/>
    <w:rsid w:val="00A226DD"/>
    <w:rsid w:val="00A23ABC"/>
    <w:rsid w:val="00AA5443"/>
    <w:rsid w:val="00AF7A51"/>
    <w:rsid w:val="00B17955"/>
    <w:rsid w:val="00B23389"/>
    <w:rsid w:val="00B26C68"/>
    <w:rsid w:val="00B5150A"/>
    <w:rsid w:val="00B80B62"/>
    <w:rsid w:val="00B959FB"/>
    <w:rsid w:val="00BC532B"/>
    <w:rsid w:val="00C23C3D"/>
    <w:rsid w:val="00C245BE"/>
    <w:rsid w:val="00CC2DB2"/>
    <w:rsid w:val="00D15467"/>
    <w:rsid w:val="00D16B75"/>
    <w:rsid w:val="00D3398F"/>
    <w:rsid w:val="00E67D8A"/>
    <w:rsid w:val="00F26EB3"/>
    <w:rsid w:val="00F338AA"/>
    <w:rsid w:val="00F46576"/>
    <w:rsid w:val="00F6677F"/>
    <w:rsid w:val="00F96526"/>
    <w:rsid w:val="00FF20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0C4"/>
    <w:pPr>
      <w:spacing w:after="120" w:line="252" w:lineRule="auto"/>
    </w:pPr>
    <w:rPr>
      <w:sz w:val="20"/>
      <w:szCs w:val="20"/>
      <w:lang w:val="en-GB"/>
    </w:rPr>
  </w:style>
  <w:style w:type="paragraph" w:styleId="Heading1">
    <w:name w:val="heading 1"/>
    <w:basedOn w:val="Normal"/>
    <w:next w:val="Normal"/>
    <w:link w:val="Heading1Char"/>
    <w:uiPriority w:val="9"/>
    <w:qFormat/>
    <w:rsid w:val="004960C4"/>
    <w:pPr>
      <w:keepNext/>
      <w:keepLines/>
      <w:spacing w:before="320"/>
      <w:outlineLvl w:val="0"/>
    </w:pPr>
    <w:rPr>
      <w:rFonts w:asciiTheme="majorHAnsi" w:eastAsiaTheme="majorEastAsia" w:hAnsiTheme="majorHAnsi" w:cstheme="majorBidi"/>
      <w:color w:val="F58220" w:themeColor="accent1"/>
      <w:sz w:val="30"/>
      <w:szCs w:val="32"/>
    </w:rPr>
  </w:style>
  <w:style w:type="paragraph" w:styleId="Heading2">
    <w:name w:val="heading 2"/>
    <w:basedOn w:val="Normal"/>
    <w:next w:val="Normal"/>
    <w:link w:val="Heading2Char"/>
    <w:uiPriority w:val="9"/>
    <w:unhideWhenUsed/>
    <w:qFormat/>
    <w:rsid w:val="004960C4"/>
    <w:pPr>
      <w:keepNext/>
      <w:keepLines/>
      <w:spacing w:before="240"/>
      <w:outlineLvl w:val="1"/>
    </w:pPr>
    <w:rPr>
      <w:rFonts w:asciiTheme="majorHAnsi" w:eastAsiaTheme="majorEastAsia" w:hAnsiTheme="majorHAnsi" w:cstheme="majorBidi"/>
      <w:color w:val="004A7C" w:themeColor="text2"/>
      <w:sz w:val="24"/>
      <w:szCs w:val="26"/>
    </w:rPr>
  </w:style>
  <w:style w:type="paragraph" w:styleId="Heading3">
    <w:name w:val="heading 3"/>
    <w:basedOn w:val="Normal"/>
    <w:next w:val="Normal"/>
    <w:link w:val="Heading3Char"/>
    <w:uiPriority w:val="9"/>
    <w:unhideWhenUsed/>
    <w:qFormat/>
    <w:rsid w:val="007D54A1"/>
    <w:pPr>
      <w:keepNext/>
      <w:keepLines/>
      <w:spacing w:before="240"/>
      <w:outlineLvl w:val="2"/>
    </w:pPr>
    <w:rPr>
      <w:rFonts w:asciiTheme="majorHAnsi" w:eastAsiaTheme="majorEastAsia" w:hAnsiTheme="majorHAnsi" w:cstheme="majorBidi"/>
      <w:b/>
      <w:color w:val="F58220" w:themeColor="accent1"/>
      <w:szCs w:val="24"/>
    </w:rPr>
  </w:style>
  <w:style w:type="paragraph" w:styleId="Heading4">
    <w:name w:val="heading 4"/>
    <w:basedOn w:val="Normal"/>
    <w:next w:val="Normal"/>
    <w:link w:val="Heading4Char"/>
    <w:uiPriority w:val="9"/>
    <w:unhideWhenUsed/>
    <w:qFormat/>
    <w:rsid w:val="007D54A1"/>
    <w:pPr>
      <w:keepNext/>
      <w:keepLines/>
      <w:spacing w:before="240"/>
      <w:outlineLvl w:val="3"/>
    </w:pPr>
    <w:rPr>
      <w:rFonts w:asciiTheme="majorHAnsi" w:eastAsiaTheme="majorEastAsia" w:hAnsiTheme="majorHAnsi" w:cstheme="majorBidi"/>
      <w:b/>
      <w:iCs/>
      <w:color w:val="1E1E1E" w:themeColor="text1"/>
    </w:rPr>
  </w:style>
  <w:style w:type="paragraph" w:styleId="Heading5">
    <w:name w:val="heading 5"/>
    <w:basedOn w:val="Normal"/>
    <w:next w:val="Normal"/>
    <w:link w:val="Heading5Char"/>
    <w:uiPriority w:val="9"/>
    <w:unhideWhenUsed/>
    <w:qFormat/>
    <w:rsid w:val="004960C4"/>
    <w:pPr>
      <w:keepNext/>
      <w:keepLines/>
      <w:spacing w:before="240"/>
      <w:outlineLvl w:val="4"/>
    </w:pPr>
    <w:rPr>
      <w:rFonts w:asciiTheme="majorHAnsi" w:eastAsiaTheme="majorEastAsia" w:hAnsiTheme="majorHAnsi" w:cstheme="majorBidi"/>
      <w:i/>
      <w:color w:val="1E1E1E"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themeColor="text2"/>
      <w:sz w:val="18"/>
    </w:rPr>
  </w:style>
  <w:style w:type="character" w:customStyle="1" w:styleId="FooterChar">
    <w:name w:val="Footer Char"/>
    <w:basedOn w:val="DefaultParagraphFont"/>
    <w:link w:val="Footer"/>
    <w:uiPriority w:val="99"/>
    <w:rsid w:val="005B4164"/>
    <w:rPr>
      <w:color w:val="004A7C" w:themeColor="text2"/>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basedOn w:val="DefaultParagraphFont"/>
    <w:link w:val="Date"/>
    <w:uiPriority w:val="99"/>
    <w:rsid w:val="003C2A87"/>
    <w:rPr>
      <w:sz w:val="20"/>
      <w:szCs w:val="20"/>
    </w:rPr>
  </w:style>
  <w:style w:type="paragraph" w:styleId="NoSpacing">
    <w:name w:val="No Spacing"/>
    <w:link w:val="NoSpacingChar"/>
    <w:uiPriority w:val="1"/>
    <w:qFormat/>
    <w:rsid w:val="004960C4"/>
    <w:pPr>
      <w:spacing w:after="0" w:line="240" w:lineRule="auto"/>
    </w:pPr>
    <w:rPr>
      <w:sz w:val="20"/>
      <w:szCs w:val="20"/>
      <w:lang w:val="en-GB"/>
    </w:rPr>
  </w:style>
  <w:style w:type="character" w:styleId="PlaceholderText">
    <w:name w:val="Placeholder Text"/>
    <w:basedOn w:val="DefaultParagraphFont"/>
    <w:uiPriority w:val="99"/>
    <w:semiHidden/>
    <w:rsid w:val="003C2A87"/>
    <w:rPr>
      <w:color w:val="808080"/>
    </w:rPr>
  </w:style>
  <w:style w:type="paragraph" w:styleId="Title">
    <w:name w:val="Title"/>
    <w:basedOn w:val="Normal"/>
    <w:next w:val="Normal"/>
    <w:link w:val="TitleChar"/>
    <w:uiPriority w:val="10"/>
    <w:qFormat/>
    <w:rsid w:val="004960C4"/>
    <w:pPr>
      <w:spacing w:before="480" w:after="240" w:line="240" w:lineRule="auto"/>
      <w:contextualSpacing/>
    </w:pPr>
    <w:rPr>
      <w:rFonts w:asciiTheme="majorHAnsi" w:eastAsiaTheme="majorEastAsia" w:hAnsiTheme="majorHAnsi" w:cstheme="majorBidi"/>
      <w:b/>
      <w:color w:val="004A7C" w:themeColor="text2"/>
      <w:spacing w:val="-10"/>
      <w:kern w:val="28"/>
      <w:sz w:val="40"/>
      <w:szCs w:val="56"/>
    </w:rPr>
  </w:style>
  <w:style w:type="character" w:customStyle="1" w:styleId="TitleChar">
    <w:name w:val="Title Char"/>
    <w:basedOn w:val="DefaultParagraphFont"/>
    <w:link w:val="Title"/>
    <w:uiPriority w:val="10"/>
    <w:rsid w:val="004960C4"/>
    <w:rPr>
      <w:rFonts w:asciiTheme="majorHAnsi" w:eastAsiaTheme="majorEastAsia" w:hAnsiTheme="majorHAnsi" w:cstheme="majorBidi"/>
      <w:b/>
      <w:color w:val="004A7C" w:themeColor="text2"/>
      <w:spacing w:val="-10"/>
      <w:kern w:val="28"/>
      <w:sz w:val="40"/>
      <w:szCs w:val="56"/>
      <w:lang w:val="en-GB"/>
    </w:rPr>
  </w:style>
  <w:style w:type="character" w:customStyle="1" w:styleId="Heading1Char">
    <w:name w:val="Heading 1 Char"/>
    <w:basedOn w:val="DefaultParagraphFont"/>
    <w:link w:val="Heading1"/>
    <w:uiPriority w:val="9"/>
    <w:rsid w:val="004960C4"/>
    <w:rPr>
      <w:rFonts w:asciiTheme="majorHAnsi" w:eastAsiaTheme="majorEastAsia" w:hAnsiTheme="majorHAnsi" w:cstheme="majorBidi"/>
      <w:color w:val="F58220" w:themeColor="accent1"/>
      <w:sz w:val="30"/>
      <w:szCs w:val="32"/>
      <w:lang w:val="en-GB"/>
    </w:rPr>
  </w:style>
  <w:style w:type="character" w:customStyle="1" w:styleId="Heading2Char">
    <w:name w:val="Heading 2 Char"/>
    <w:basedOn w:val="DefaultParagraphFont"/>
    <w:link w:val="Heading2"/>
    <w:uiPriority w:val="9"/>
    <w:rsid w:val="004960C4"/>
    <w:rPr>
      <w:rFonts w:asciiTheme="majorHAnsi" w:eastAsiaTheme="majorEastAsia" w:hAnsiTheme="majorHAnsi" w:cstheme="majorBidi"/>
      <w:color w:val="004A7C" w:themeColor="text2"/>
      <w:sz w:val="24"/>
      <w:szCs w:val="26"/>
      <w:lang w:val="en-GB"/>
    </w:rPr>
  </w:style>
  <w:style w:type="character" w:customStyle="1" w:styleId="Heading3Char">
    <w:name w:val="Heading 3 Char"/>
    <w:basedOn w:val="DefaultParagraphFont"/>
    <w:link w:val="Heading3"/>
    <w:uiPriority w:val="9"/>
    <w:rsid w:val="007D54A1"/>
    <w:rPr>
      <w:rFonts w:asciiTheme="majorHAnsi" w:eastAsiaTheme="majorEastAsia" w:hAnsiTheme="majorHAnsi" w:cstheme="majorBidi"/>
      <w:b/>
      <w:color w:val="F58220" w:themeColor="accent1"/>
      <w:sz w:val="20"/>
      <w:szCs w:val="24"/>
    </w:rPr>
  </w:style>
  <w:style w:type="character" w:customStyle="1" w:styleId="Heading4Char">
    <w:name w:val="Heading 4 Char"/>
    <w:basedOn w:val="DefaultParagraphFont"/>
    <w:link w:val="Heading4"/>
    <w:uiPriority w:val="9"/>
    <w:rsid w:val="007D54A1"/>
    <w:rPr>
      <w:rFonts w:asciiTheme="majorHAnsi" w:eastAsiaTheme="majorEastAsia" w:hAnsiTheme="majorHAnsi" w:cstheme="majorBidi"/>
      <w:b/>
      <w:iCs/>
      <w:color w:val="1E1E1E" w:themeColor="text1"/>
      <w:sz w:val="20"/>
      <w:szCs w:val="20"/>
    </w:rPr>
  </w:style>
  <w:style w:type="paragraph" w:styleId="ListBullet">
    <w:name w:val="List Bullet"/>
    <w:basedOn w:val="Normal"/>
    <w:uiPriority w:val="99"/>
    <w:unhideWhenUsed/>
    <w:qFormat/>
    <w:rsid w:val="004960C4"/>
    <w:pPr>
      <w:numPr>
        <w:numId w:val="1"/>
      </w:numPr>
      <w:tabs>
        <w:tab w:val="clear" w:pos="360"/>
        <w:tab w:val="left" w:pos="454"/>
      </w:tabs>
      <w:spacing w:after="60"/>
      <w:ind w:left="454" w:hanging="284"/>
    </w:pPr>
  </w:style>
  <w:style w:type="paragraph" w:styleId="ListBullet2">
    <w:name w:val="List Bullet 2"/>
    <w:basedOn w:val="Normal"/>
    <w:uiPriority w:val="99"/>
    <w:unhideWhenUsed/>
    <w:qFormat/>
    <w:rsid w:val="004960C4"/>
    <w:pPr>
      <w:numPr>
        <w:numId w:val="2"/>
      </w:numPr>
      <w:spacing w:after="60"/>
      <w:ind w:left="964" w:hanging="284"/>
    </w:pPr>
  </w:style>
  <w:style w:type="paragraph" w:styleId="ListNumber">
    <w:name w:val="List Number"/>
    <w:basedOn w:val="Normal"/>
    <w:uiPriority w:val="99"/>
    <w:unhideWhenUsed/>
    <w:qFormat/>
    <w:rsid w:val="004960C4"/>
    <w:pPr>
      <w:numPr>
        <w:numId w:val="6"/>
      </w:numPr>
      <w:tabs>
        <w:tab w:val="clear" w:pos="360"/>
        <w:tab w:val="left" w:pos="454"/>
      </w:tabs>
      <w:spacing w:after="60"/>
      <w:ind w:left="454" w:hanging="454"/>
    </w:pPr>
  </w:style>
  <w:style w:type="paragraph" w:styleId="ListParagraph">
    <w:name w:val="List Paragraph"/>
    <w:basedOn w:val="Normal"/>
    <w:uiPriority w:val="34"/>
    <w:qFormat/>
    <w:rsid w:val="004960C4"/>
    <w:pPr>
      <w:ind w:left="454"/>
      <w:contextualSpacing/>
    </w:pPr>
  </w:style>
  <w:style w:type="character" w:customStyle="1" w:styleId="Heading5Char">
    <w:name w:val="Heading 5 Char"/>
    <w:basedOn w:val="DefaultParagraphFont"/>
    <w:link w:val="Heading5"/>
    <w:uiPriority w:val="9"/>
    <w:rsid w:val="004960C4"/>
    <w:rPr>
      <w:rFonts w:asciiTheme="majorHAnsi" w:eastAsiaTheme="majorEastAsia" w:hAnsiTheme="majorHAnsi" w:cstheme="majorBidi"/>
      <w:i/>
      <w:color w:val="1E1E1E" w:themeColor="text1"/>
      <w:sz w:val="20"/>
      <w:szCs w:val="20"/>
      <w:lang w:val="en-GB"/>
    </w:rPr>
  </w:style>
  <w:style w:type="paragraph" w:customStyle="1" w:styleId="Name">
    <w:name w:val="Name"/>
    <w:basedOn w:val="NoSpacing"/>
    <w:link w:val="NameChar"/>
    <w:qFormat/>
    <w:rsid w:val="004960C4"/>
    <w:pPr>
      <w:spacing w:before="240"/>
    </w:pPr>
  </w:style>
  <w:style w:type="character" w:customStyle="1" w:styleId="NoSpacingChar">
    <w:name w:val="No Spacing Char"/>
    <w:basedOn w:val="DefaultParagraphFont"/>
    <w:link w:val="NoSpacing"/>
    <w:uiPriority w:val="1"/>
    <w:rsid w:val="004960C4"/>
    <w:rPr>
      <w:sz w:val="20"/>
      <w:szCs w:val="20"/>
      <w:lang w:val="en-GB"/>
    </w:rPr>
  </w:style>
  <w:style w:type="character" w:customStyle="1" w:styleId="NameChar">
    <w:name w:val="Name Char"/>
    <w:basedOn w:val="NoSpacingChar"/>
    <w:link w:val="Name"/>
    <w:rsid w:val="004960C4"/>
    <w:rPr>
      <w:sz w:val="20"/>
      <w:szCs w:val="20"/>
      <w:lang w:val="en-GB"/>
    </w:rPr>
  </w:style>
  <w:style w:type="character" w:styleId="Strong">
    <w:name w:val="Strong"/>
    <w:basedOn w:val="DefaultParagraphFont"/>
    <w:uiPriority w:val="22"/>
    <w:qFormat/>
    <w:rsid w:val="004960C4"/>
    <w:rPr>
      <w:b/>
      <w:bCs/>
      <w:lang w:val="en-GB"/>
    </w:rPr>
  </w:style>
  <w:style w:type="paragraph" w:styleId="BalloonText">
    <w:name w:val="Balloon Text"/>
    <w:basedOn w:val="Normal"/>
    <w:link w:val="BalloonTextChar"/>
    <w:uiPriority w:val="99"/>
    <w:semiHidden/>
    <w:unhideWhenUsed/>
    <w:rsid w:val="000B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62"/>
    <w:rPr>
      <w:rFonts w:ascii="Tahoma" w:hAnsi="Tahoma" w:cs="Tahoma"/>
      <w:sz w:val="16"/>
      <w:szCs w:val="16"/>
      <w:lang w:val="en-GB"/>
    </w:rPr>
  </w:style>
  <w:style w:type="paragraph" w:styleId="FootnoteText">
    <w:name w:val="footnote text"/>
    <w:basedOn w:val="Normal"/>
    <w:link w:val="FootnoteTextChar"/>
    <w:uiPriority w:val="99"/>
    <w:semiHidden/>
    <w:unhideWhenUsed/>
    <w:rsid w:val="000B3562"/>
    <w:pPr>
      <w:spacing w:after="0" w:line="240" w:lineRule="auto"/>
    </w:pPr>
  </w:style>
  <w:style w:type="character" w:customStyle="1" w:styleId="FootnoteTextChar">
    <w:name w:val="Footnote Text Char"/>
    <w:basedOn w:val="DefaultParagraphFont"/>
    <w:link w:val="FootnoteText"/>
    <w:uiPriority w:val="99"/>
    <w:semiHidden/>
    <w:rsid w:val="000B3562"/>
    <w:rPr>
      <w:sz w:val="20"/>
      <w:szCs w:val="20"/>
      <w:lang w:val="en-GB"/>
    </w:rPr>
  </w:style>
  <w:style w:type="character" w:styleId="FootnoteReference">
    <w:name w:val="footnote reference"/>
    <w:basedOn w:val="DefaultParagraphFont"/>
    <w:uiPriority w:val="99"/>
    <w:semiHidden/>
    <w:unhideWhenUsed/>
    <w:rsid w:val="000B3562"/>
    <w:rPr>
      <w:vertAlign w:val="superscript"/>
    </w:rPr>
  </w:style>
  <w:style w:type="character" w:styleId="Hyperlink">
    <w:name w:val="Hyperlink"/>
    <w:basedOn w:val="DefaultParagraphFont"/>
    <w:uiPriority w:val="99"/>
    <w:unhideWhenUsed/>
    <w:rsid w:val="008F7856"/>
    <w:rPr>
      <w:color w:val="1E1E1E"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co.iarc.fr/today/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cc.org/advoc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ocacy@uic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B-UICC">
      <a:dk1>
        <a:srgbClr val="1E1E1E"/>
      </a:dk1>
      <a:lt1>
        <a:sysClr val="window" lastClr="FFFFFF"/>
      </a:lt1>
      <a:dk2>
        <a:srgbClr val="004A7C"/>
      </a:dk2>
      <a:lt2>
        <a:srgbClr val="FFFFFF"/>
      </a:lt2>
      <a:accent1>
        <a:srgbClr val="F58220"/>
      </a:accent1>
      <a:accent2>
        <a:srgbClr val="FBA919"/>
      </a:accent2>
      <a:accent3>
        <a:srgbClr val="00999A"/>
      </a:accent3>
      <a:accent4>
        <a:srgbClr val="E86158"/>
      </a:accent4>
      <a:accent5>
        <a:srgbClr val="004A7C"/>
      </a:accent5>
      <a:accent6>
        <a:srgbClr val="0063A0"/>
      </a:accent6>
      <a:hlink>
        <a:srgbClr val="1E1E1E"/>
      </a:hlink>
      <a:folHlink>
        <a:srgbClr val="1E1E1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33A2-AB89-4DFC-9557-B84713A4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dc:creator>
  <cp:lastModifiedBy>tasker</cp:lastModifiedBy>
  <cp:revision>2</cp:revision>
  <dcterms:created xsi:type="dcterms:W3CDTF">2018-03-26T15:48:00Z</dcterms:created>
  <dcterms:modified xsi:type="dcterms:W3CDTF">2018-03-26T15:48:00Z</dcterms:modified>
</cp:coreProperties>
</file>